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footer1.xml" ContentType="application/vnd.openxmlformats-officedocument.wordprocessingml.footer+xml"/>
  <Override PartName="/word/_rels/document.xml.rels" ContentType="application/vnd.openxmlformats-package.relationships+xml"/>
  <Override PartName="/word/media/image1.png" ContentType="image/png"/>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numbering.xml" ContentType="application/vnd.openxmlformats-officedocument.wordprocessingml.numbering+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alibri" w:hAnsi="Calibri"/>
          <w:b/>
          <w:bCs/>
          <w:sz w:val="32"/>
          <w:lang w:val="en-US"/>
        </w:rPr>
      </w:pPr>
      <w:r>
        <w:drawing>
          <wp:anchor behindDoc="0" distT="0" distB="0" distL="114300" distR="114300" simplePos="0" locked="0" layoutInCell="0" allowOverlap="1" relativeHeight="2">
            <wp:simplePos x="0" y="0"/>
            <wp:positionH relativeFrom="margin">
              <wp:align>center</wp:align>
            </wp:positionH>
            <wp:positionV relativeFrom="paragraph">
              <wp:posOffset>635</wp:posOffset>
            </wp:positionV>
            <wp:extent cx="6645910" cy="1711960"/>
            <wp:effectExtent l="0" t="0" r="0" b="0"/>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a:picLocks noChangeAspect="1" noChangeArrowheads="1"/>
                    </pic:cNvPicPr>
                  </pic:nvPicPr>
                  <pic:blipFill>
                    <a:blip r:embed="rId2"/>
                    <a:stretch>
                      <a:fillRect/>
                    </a:stretch>
                  </pic:blipFill>
                  <pic:spPr bwMode="auto">
                    <a:xfrm>
                      <a:off x="0" y="0"/>
                      <a:ext cx="6645910" cy="1711960"/>
                    </a:xfrm>
                    <a:prstGeom prst="rect">
                      <a:avLst/>
                    </a:prstGeom>
                  </pic:spPr>
                </pic:pic>
              </a:graphicData>
            </a:graphic>
          </wp:anchor>
        </w:drawing>
      </w:r>
      <w:r>
        <w:rPr>
          <w:b/>
          <w:bCs/>
          <w:sz w:val="32"/>
          <w:lang w:val="en-US"/>
        </w:rPr>
        <w:t>2025-2026</w:t>
      </w:r>
    </w:p>
    <w:p>
      <w:pPr>
        <w:pStyle w:val="Normal"/>
        <w:jc w:val="center"/>
        <w:rPr>
          <w:rFonts w:ascii="Calibri" w:hAnsi="Calibri"/>
          <w:b/>
          <w:bCs/>
          <w:sz w:val="32"/>
          <w:lang w:val="en-US"/>
        </w:rPr>
      </w:pPr>
      <w:r>
        <w:rPr>
          <w:b/>
          <w:bCs/>
          <w:sz w:val="32"/>
          <w:lang w:val="en-US"/>
        </w:rPr>
        <w:t>SERVICE LEVEL AGREEMENT</w:t>
      </w:r>
    </w:p>
    <w:p>
      <w:pPr>
        <w:pStyle w:val="Normal"/>
        <w:spacing w:before="0" w:after="240"/>
        <w:jc w:val="center"/>
        <w:rPr>
          <w:rFonts w:ascii="Calibri" w:hAnsi="Calibri"/>
          <w:b/>
          <w:bCs/>
          <w:sz w:val="32"/>
          <w:lang w:val="en-US"/>
        </w:rPr>
      </w:pPr>
      <w:r>
        <w:rPr>
          <w:b/>
          <w:bCs/>
          <w:sz w:val="32"/>
          <w:lang w:val="en-US"/>
        </w:rPr>
        <w:t xml:space="preserve">BETWEEN </w:t>
      </w:r>
      <w:r>
        <w:rPr>
          <w:b/>
          <w:bCs/>
          <w:color w:val="FF6600"/>
          <w:sz w:val="32"/>
          <w:lang w:val="en-US"/>
        </w:rPr>
        <w:t>ONTRAK COMMUNITY INITITIATIVE</w:t>
      </w:r>
      <w:r>
        <w:rPr>
          <w:b/>
          <w:bCs/>
          <w:sz w:val="32"/>
          <w:lang w:val="en-US"/>
        </w:rPr>
        <w:t xml:space="preserve"> and </w:t>
      </w:r>
    </w:p>
    <w:p>
      <w:pPr>
        <w:pStyle w:val="Normal"/>
        <w:spacing w:before="0" w:after="240"/>
        <w:jc w:val="center"/>
        <w:rPr>
          <w:rFonts w:ascii="Calibri" w:hAnsi="Calibri"/>
          <w:b/>
          <w:bCs/>
          <w:sz w:val="32"/>
          <w:lang w:val="en-US"/>
        </w:rPr>
      </w:pPr>
      <w:r>
        <w:rPr>
          <w:b/>
          <w:bCs/>
          <w:sz w:val="32"/>
          <w:lang w:val="en-US"/>
        </w:rPr>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softHyphen/>
      </w:r>
      <w:r>
        <w:rPr>
          <w:b/>
          <w:bCs/>
          <w:sz w:val="32"/>
          <w:highlight w:val="yellow"/>
          <w:lang w:val="en-US"/>
        </w:rPr>
        <w:t>___________NAME OF ORGANISATION___________________</w:t>
      </w:r>
    </w:p>
    <w:p>
      <w:pPr>
        <w:pStyle w:val="Normal"/>
        <w:tabs>
          <w:tab w:val="left" w:pos="720" w:leader="none"/>
        </w:tabs>
        <w:spacing w:lineRule="auto" w:line="276"/>
        <w:rPr>
          <w:rFonts w:ascii="Calibri" w:hAnsi="Calibri" w:eastAsia="Calibri" w:cs="Arial"/>
          <w:b/>
          <w:bCs/>
          <w:sz w:val="28"/>
        </w:rPr>
      </w:pPr>
      <w:r>
        <w:rPr>
          <w:rFonts w:eastAsia="Calibri" w:cs="Arial"/>
          <w:b/>
          <w:bCs/>
          <w:sz w:val="28"/>
        </w:rPr>
      </w:r>
    </w:p>
    <w:p>
      <w:pPr>
        <w:pStyle w:val="Normal"/>
        <w:numPr>
          <w:ilvl w:val="0"/>
          <w:numId w:val="1"/>
        </w:numPr>
        <w:tabs>
          <w:tab w:val="clear" w:pos="720"/>
          <w:tab w:val="left" w:pos="284" w:leader="none"/>
        </w:tabs>
        <w:spacing w:lineRule="auto" w:line="360" w:before="0" w:after="200"/>
        <w:ind w:hanging="862" w:left="720"/>
        <w:jc w:val="center"/>
        <w:rPr>
          <w:rFonts w:ascii="Calibri" w:hAnsi="Calibri" w:eastAsia="Calibri" w:cs="Calibri"/>
          <w:b/>
          <w:bCs/>
          <w:sz w:val="24"/>
          <w:szCs w:val="24"/>
          <w:u w:val="single"/>
        </w:rPr>
      </w:pPr>
      <w:r>
        <w:rPr>
          <w:rFonts w:eastAsia="Calibri" w:cs="Calibri"/>
          <w:b/>
          <w:bCs/>
          <w:sz w:val="24"/>
          <w:szCs w:val="24"/>
          <w:u w:val="single"/>
        </w:rPr>
        <w:t>Parties to the agreement</w:t>
      </w:r>
    </w:p>
    <w:p>
      <w:pPr>
        <w:pStyle w:val="Normal"/>
        <w:tabs>
          <w:tab w:val="left" w:pos="720" w:leader="none"/>
        </w:tabs>
        <w:spacing w:lineRule="auto" w:line="360" w:before="240" w:after="200"/>
        <w:jc w:val="center"/>
        <w:rPr>
          <w:rFonts w:ascii="Calibri" w:hAnsi="Calibri" w:eastAsia="Calibri" w:cs="Calibri"/>
        </w:rPr>
      </w:pPr>
      <w:r>
        <w:rPr>
          <w:rFonts w:eastAsia="Calibri" w:cs="Calibri"/>
        </w:rPr>
        <w:t xml:space="preserve">This partnership Memorandum of Agreement is made on __________20__ between </w:t>
      </w:r>
      <w:r>
        <w:rPr>
          <w:rFonts w:eastAsia="Calibri" w:cs="Calibri"/>
          <w:b/>
          <w:color w:val="FF6600"/>
        </w:rPr>
        <w:t xml:space="preserve">ONTRAK </w:t>
      </w:r>
      <w:r>
        <w:rPr>
          <w:rFonts w:eastAsia="Calibri" w:cs="Calibri"/>
        </w:rPr>
        <w:t xml:space="preserve">and </w:t>
      </w:r>
    </w:p>
    <w:p>
      <w:pPr>
        <w:pStyle w:val="Normal"/>
        <w:tabs>
          <w:tab w:val="left" w:pos="720" w:leader="none"/>
        </w:tabs>
        <w:spacing w:lineRule="auto" w:line="360" w:before="240" w:after="200"/>
        <w:jc w:val="center"/>
        <w:rPr>
          <w:rFonts w:ascii="Calibri" w:hAnsi="Calibri" w:eastAsia="Calibri" w:cs="Calibri"/>
          <w:b/>
          <w:bCs/>
          <w:highlight w:val="yellow"/>
        </w:rPr>
      </w:pPr>
      <w:r>
        <w:rPr>
          <w:rFonts w:eastAsia="Calibri" w:cs="Calibri"/>
          <w:highlight w:val="yellow"/>
        </w:rPr>
        <w:t>____NAME OF ORGANISATION_____.</w:t>
      </w:r>
    </w:p>
    <w:p>
      <w:pPr>
        <w:pStyle w:val="Normal"/>
        <w:tabs>
          <w:tab w:val="left" w:pos="720" w:leader="none"/>
        </w:tabs>
        <w:spacing w:lineRule="auto" w:line="360" w:before="0" w:after="200"/>
        <w:jc w:val="center"/>
        <w:rPr>
          <w:rFonts w:ascii="Calibri" w:hAnsi="Calibri" w:eastAsia="Calibri" w:cs="Calibri"/>
        </w:rPr>
      </w:pPr>
      <w:r>
        <w:rPr>
          <w:rFonts w:eastAsia="Calibri" w:cs="Calibri"/>
        </w:rPr>
        <w:t>Registered addresses of the organisation and partnership organisation:</w:t>
      </w:r>
    </w:p>
    <w:tbl>
      <w:tblPr>
        <w:tblW w:w="7905" w:type="dxa"/>
        <w:jc w:val="center"/>
        <w:tblInd w:w="0" w:type="dxa"/>
        <w:tblLayout w:type="fixed"/>
        <w:tblCellMar>
          <w:top w:w="0" w:type="dxa"/>
          <w:left w:w="108" w:type="dxa"/>
          <w:bottom w:w="0" w:type="dxa"/>
          <w:right w:w="108" w:type="dxa"/>
        </w:tblCellMar>
        <w:tblLook w:val="04a0" w:noVBand="1" w:noHBand="0" w:lastColumn="0" w:firstColumn="1" w:lastRow="0" w:firstRow="1"/>
      </w:tblPr>
      <w:tblGrid>
        <w:gridCol w:w="3793"/>
        <w:gridCol w:w="4111"/>
      </w:tblGrid>
      <w:tr>
        <w:trPr/>
        <w:tc>
          <w:tcPr>
            <w:tcW w:w="3793"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pacing w:lineRule="auto" w:line="360" w:before="0" w:after="0"/>
              <w:jc w:val="center"/>
              <w:rPr>
                <w:rFonts w:ascii="Calibri" w:hAnsi="Calibri" w:eastAsia="Calibri" w:cs="Calibri"/>
              </w:rPr>
            </w:pPr>
            <w:r>
              <w:rPr>
                <w:rFonts w:eastAsia="Calibri" w:cs="Calibri"/>
              </w:rPr>
              <w:t>OnTrak Community Initiative</w:t>
            </w:r>
          </w:p>
          <w:p>
            <w:pPr>
              <w:pStyle w:val="Normal"/>
              <w:tabs>
                <w:tab w:val="left" w:pos="720" w:leader="none"/>
              </w:tabs>
              <w:spacing w:lineRule="auto" w:line="360" w:before="0" w:after="0"/>
              <w:jc w:val="center"/>
              <w:rPr>
                <w:rFonts w:ascii="Calibri" w:hAnsi="Calibri" w:eastAsia="Calibri" w:cs="Calibri"/>
              </w:rPr>
            </w:pPr>
            <w:r>
              <w:rPr>
                <w:rFonts w:eastAsia="Calibri" w:cs="Calibri"/>
              </w:rPr>
              <w:t>St Enoch’s Road</w:t>
            </w:r>
          </w:p>
          <w:p>
            <w:pPr>
              <w:pStyle w:val="Normal"/>
              <w:tabs>
                <w:tab w:val="left" w:pos="720" w:leader="none"/>
              </w:tabs>
              <w:spacing w:lineRule="auto" w:line="360" w:before="0" w:after="0"/>
              <w:jc w:val="center"/>
              <w:rPr>
                <w:rFonts w:ascii="Calibri" w:hAnsi="Calibri" w:eastAsia="Calibri" w:cs="Calibri"/>
              </w:rPr>
            </w:pPr>
            <w:r>
              <w:rPr>
                <w:rFonts w:eastAsia="Calibri" w:cs="Calibri"/>
              </w:rPr>
              <w:t>Wibsey</w:t>
            </w:r>
          </w:p>
          <w:p>
            <w:pPr>
              <w:pStyle w:val="Normal"/>
              <w:tabs>
                <w:tab w:val="left" w:pos="720" w:leader="none"/>
              </w:tabs>
              <w:spacing w:lineRule="auto" w:line="360" w:before="0" w:after="0"/>
              <w:jc w:val="center"/>
              <w:rPr>
                <w:rFonts w:ascii="Calibri" w:hAnsi="Calibri" w:eastAsia="Calibri" w:cs="Calibri"/>
              </w:rPr>
            </w:pPr>
            <w:r>
              <w:rPr>
                <w:rFonts w:eastAsia="Calibri" w:cs="Calibri"/>
              </w:rPr>
              <w:t>Bradford</w:t>
            </w:r>
          </w:p>
          <w:p>
            <w:pPr>
              <w:pStyle w:val="Normal"/>
              <w:tabs>
                <w:tab w:val="left" w:pos="720" w:leader="none"/>
              </w:tabs>
              <w:spacing w:lineRule="auto" w:line="360" w:before="0" w:after="0"/>
              <w:jc w:val="center"/>
              <w:rPr>
                <w:rFonts w:ascii="Calibri" w:hAnsi="Calibri" w:eastAsia="Calibri" w:cs="Calibri"/>
              </w:rPr>
            </w:pPr>
            <w:r>
              <w:rPr>
                <w:rFonts w:eastAsia="Calibri" w:cs="Calibri"/>
              </w:rPr>
              <w:t>West Yorkshire</w:t>
            </w:r>
          </w:p>
          <w:p>
            <w:pPr>
              <w:pStyle w:val="Normal"/>
              <w:tabs>
                <w:tab w:val="left" w:pos="720" w:leader="none"/>
              </w:tabs>
              <w:spacing w:lineRule="auto" w:line="360" w:before="0" w:after="0"/>
              <w:jc w:val="center"/>
              <w:rPr>
                <w:rFonts w:ascii="Calibri" w:hAnsi="Calibri" w:eastAsia="Calibri" w:cs="Calibri"/>
              </w:rPr>
            </w:pPr>
            <w:r>
              <w:rPr>
                <w:rFonts w:eastAsia="Calibri" w:cs="Calibri"/>
              </w:rPr>
              <w:t>BD6 3BU</w:t>
            </w:r>
          </w:p>
          <w:p>
            <w:pPr>
              <w:pStyle w:val="Normal"/>
              <w:tabs>
                <w:tab w:val="left" w:pos="720" w:leader="none"/>
              </w:tabs>
              <w:spacing w:lineRule="auto" w:line="360" w:before="0" w:after="0"/>
              <w:jc w:val="center"/>
              <w:rPr>
                <w:rFonts w:ascii="Calibri" w:hAnsi="Calibri" w:eastAsia="Calibri" w:cs="Calibri"/>
              </w:rPr>
            </w:pPr>
            <w:r>
              <w:rPr>
                <w:rFonts w:eastAsia="Calibri" w:cs="Calibri"/>
              </w:rPr>
            </w:r>
          </w:p>
          <w:p>
            <w:pPr>
              <w:pStyle w:val="Normal"/>
              <w:tabs>
                <w:tab w:val="left" w:pos="720" w:leader="none"/>
              </w:tabs>
              <w:spacing w:lineRule="auto" w:line="360" w:before="0" w:after="0"/>
              <w:jc w:val="center"/>
              <w:rPr>
                <w:rFonts w:ascii="Calibri" w:hAnsi="Calibri" w:eastAsia="Calibri" w:cs="Calibri"/>
              </w:rPr>
            </w:pPr>
            <w:r>
              <w:rPr>
                <w:rFonts w:eastAsia="Calibri" w:cs="Calibri"/>
              </w:rPr>
              <w:t>01274 678272</w:t>
            </w:r>
          </w:p>
          <w:p>
            <w:pPr>
              <w:pStyle w:val="Normal"/>
              <w:tabs>
                <w:tab w:val="left" w:pos="720" w:leader="none"/>
              </w:tabs>
              <w:spacing w:lineRule="auto" w:line="360" w:before="0" w:after="0"/>
              <w:jc w:val="center"/>
              <w:rPr>
                <w:rFonts w:ascii="Calibri" w:hAnsi="Calibri" w:eastAsia="Calibri" w:cs="Calibri"/>
              </w:rPr>
            </w:pPr>
            <w:r>
              <w:rPr>
                <w:rFonts w:eastAsia="Calibri" w:cs="Calibri"/>
              </w:rPr>
              <w:t>admin@ontrakcommunity.org.uk</w:t>
            </w:r>
          </w:p>
        </w:tc>
        <w:tc>
          <w:tcPr>
            <w:tcW w:w="4111" w:type="dxa"/>
            <w:tcBorders>
              <w:top w:val="single" w:sz="4" w:space="0" w:color="000000"/>
              <w:left w:val="single" w:sz="4" w:space="0" w:color="000000"/>
              <w:bottom w:val="single" w:sz="4" w:space="0" w:color="000000"/>
              <w:right w:val="single" w:sz="4" w:space="0" w:color="000000"/>
            </w:tcBorders>
          </w:tcPr>
          <w:p>
            <w:pPr>
              <w:pStyle w:val="Normal"/>
              <w:tabs>
                <w:tab w:val="left" w:pos="720" w:leader="none"/>
              </w:tabs>
              <w:spacing w:lineRule="auto" w:line="360"/>
              <w:jc w:val="center"/>
              <w:rPr>
                <w:rFonts w:ascii="Calibri" w:hAnsi="Calibri" w:eastAsia="Calibri" w:cs="Calibri"/>
              </w:rPr>
            </w:pPr>
            <w:r>
              <w:rPr>
                <w:rFonts w:eastAsia="Calibri" w:cs="Calibri"/>
                <w:highlight w:val="yellow"/>
              </w:rPr>
              <w:t>Organisation Address</w:t>
            </w:r>
          </w:p>
          <w:p>
            <w:pPr>
              <w:pStyle w:val="Normal"/>
              <w:tabs>
                <w:tab w:val="left" w:pos="720" w:leader="none"/>
              </w:tabs>
              <w:spacing w:lineRule="auto" w:line="360" w:before="0" w:after="160"/>
              <w:jc w:val="center"/>
              <w:rPr>
                <w:rFonts w:ascii="Calibri" w:hAnsi="Calibri" w:eastAsia="Calibri" w:cs="Calibri"/>
              </w:rPr>
            </w:pPr>
            <w:r>
              <w:rPr>
                <w:rFonts w:eastAsia="Calibri" w:cs="Calibri"/>
              </w:rPr>
            </w:r>
          </w:p>
        </w:tc>
      </w:tr>
    </w:tbl>
    <w:p>
      <w:pPr>
        <w:pStyle w:val="Normal"/>
        <w:tabs>
          <w:tab w:val="left" w:pos="720" w:leader="none"/>
        </w:tabs>
        <w:spacing w:lineRule="auto" w:line="360"/>
        <w:jc w:val="center"/>
        <w:rPr>
          <w:rFonts w:ascii="Calibri" w:hAnsi="Calibri" w:eastAsia="Calibri" w:cs="Calibri"/>
        </w:rPr>
      </w:pPr>
      <w:r>
        <w:rPr>
          <w:rFonts w:eastAsia="Calibri" w:cs="Calibri"/>
        </w:rPr>
      </w:r>
    </w:p>
    <w:p>
      <w:pPr>
        <w:pStyle w:val="Normal"/>
        <w:numPr>
          <w:ilvl w:val="0"/>
          <w:numId w:val="1"/>
        </w:numPr>
        <w:tabs>
          <w:tab w:val="clear" w:pos="720"/>
          <w:tab w:val="left" w:pos="284" w:leader="none"/>
        </w:tabs>
        <w:spacing w:lineRule="auto" w:line="360" w:before="0" w:after="200"/>
        <w:ind w:hanging="862" w:left="720"/>
        <w:jc w:val="center"/>
        <w:rPr>
          <w:rFonts w:ascii="Calibri" w:hAnsi="Calibri" w:eastAsia="Calibri" w:cs="Calibri"/>
          <w:b/>
          <w:bCs/>
          <w:sz w:val="24"/>
          <w:szCs w:val="24"/>
          <w:u w:val="single"/>
        </w:rPr>
      </w:pPr>
      <w:r>
        <w:rPr>
          <w:rFonts w:eastAsia="Calibri" w:cs="Calibri"/>
          <w:b/>
          <w:bCs/>
          <w:sz w:val="24"/>
          <w:szCs w:val="24"/>
          <w:u w:val="single"/>
        </w:rPr>
        <w:t>Terms and Conditions</w:t>
      </w:r>
    </w:p>
    <w:p>
      <w:pPr>
        <w:pStyle w:val="Normal"/>
        <w:tabs>
          <w:tab w:val="left" w:pos="720" w:leader="none"/>
        </w:tabs>
        <w:spacing w:lineRule="auto" w:line="360"/>
        <w:jc w:val="center"/>
        <w:rPr>
          <w:rFonts w:ascii="Calibri" w:hAnsi="Calibri" w:eastAsia="Calibri" w:cs="Calibri"/>
        </w:rPr>
      </w:pPr>
      <w:r>
        <w:rPr>
          <w:rFonts w:eastAsia="Calibri" w:cs="Calibri"/>
        </w:rPr>
        <w:t>The terms and conditions of the partnership agreement are:</w:t>
      </w:r>
    </w:p>
    <w:p>
      <w:pPr>
        <w:pStyle w:val="ListParagraph"/>
        <w:numPr>
          <w:ilvl w:val="1"/>
          <w:numId w:val="1"/>
        </w:numPr>
        <w:tabs>
          <w:tab w:val="left" w:pos="720" w:leader="none"/>
        </w:tabs>
        <w:spacing w:lineRule="auto" w:line="360"/>
        <w:jc w:val="center"/>
        <w:rPr>
          <w:rFonts w:ascii="Calibri" w:hAnsi="Calibri" w:eastAsia="Calibri" w:cs="Calibri"/>
        </w:rPr>
      </w:pPr>
      <w:r>
        <w:rPr>
          <w:rFonts w:eastAsia="Calibri" w:cs="Calibri"/>
        </w:rPr>
        <w:t xml:space="preserve">The partnership between </w:t>
      </w:r>
      <w:r>
        <w:rPr>
          <w:rFonts w:eastAsia="Calibri" w:cs="Calibri"/>
          <w:b/>
          <w:bCs/>
        </w:rPr>
        <w:t xml:space="preserve">OnTrak </w:t>
      </w:r>
      <w:r>
        <w:rPr>
          <w:rFonts w:eastAsia="Calibri" w:cs="Calibri"/>
        </w:rPr>
        <w:t xml:space="preserve">and </w:t>
      </w:r>
      <w:r>
        <w:rPr>
          <w:rFonts w:eastAsia="Calibri" w:cs="Calibri"/>
          <w:b/>
          <w:highlight w:val="yellow"/>
        </w:rPr>
        <w:t>_____NAME OF ORGANISATION____________</w:t>
      </w:r>
      <w:r>
        <w:rPr>
          <w:rFonts w:eastAsia="Calibri" w:cs="Calibri"/>
        </w:rPr>
        <w:t>exists solely to successfully deliver the OnTrak educational programme.</w:t>
      </w:r>
    </w:p>
    <w:p>
      <w:pPr>
        <w:pStyle w:val="ListParagraph"/>
        <w:tabs>
          <w:tab w:val="left" w:pos="720" w:leader="none"/>
        </w:tabs>
        <w:spacing w:lineRule="auto" w:line="276" w:before="0" w:after="0"/>
        <w:contextualSpacing/>
        <w:rPr>
          <w:rFonts w:ascii="Calibri" w:hAnsi="Calibri" w:eastAsia="Calibri" w:cs="Calibri"/>
        </w:rPr>
      </w:pPr>
      <w:r>
        <w:rPr>
          <w:rFonts w:eastAsia="Calibri" w:cs="Calibri"/>
        </w:rPr>
      </w:r>
    </w:p>
    <w:p>
      <w:pPr>
        <w:pStyle w:val="ListParagraph"/>
        <w:numPr>
          <w:ilvl w:val="1"/>
          <w:numId w:val="1"/>
        </w:numPr>
        <w:tabs>
          <w:tab w:val="left" w:pos="720" w:leader="none"/>
        </w:tabs>
        <w:spacing w:lineRule="auto" w:line="360"/>
        <w:jc w:val="center"/>
        <w:rPr>
          <w:rFonts w:ascii="Calibri" w:hAnsi="Calibri" w:eastAsia="Calibri" w:cs="Calibri"/>
        </w:rPr>
      </w:pPr>
      <w:r>
        <w:rPr>
          <w:rFonts w:eastAsia="Calibri" w:cs="Calibri"/>
        </w:rPr>
        <w:t xml:space="preserve">The programme duration will be from </w:t>
      </w:r>
      <w:r>
        <w:rPr>
          <w:rFonts w:eastAsia="Calibri" w:cs="Calibri"/>
          <w:b/>
          <w:bCs/>
        </w:rPr>
        <w:t>1</w:t>
      </w:r>
      <w:r>
        <w:rPr>
          <w:rFonts w:eastAsia="Calibri" w:cs="Calibri"/>
          <w:b/>
          <w:bCs/>
          <w:vertAlign w:val="superscript"/>
        </w:rPr>
        <w:t>ST</w:t>
      </w:r>
      <w:r>
        <w:rPr>
          <w:rFonts w:eastAsia="Calibri" w:cs="Calibri"/>
          <w:b/>
          <w:bCs/>
        </w:rPr>
        <w:t xml:space="preserve"> September 2025</w:t>
      </w:r>
      <w:r>
        <w:rPr>
          <w:rFonts w:eastAsia="Calibri" w:cs="Calibri"/>
        </w:rPr>
        <w:t xml:space="preserve"> to </w:t>
        <w:softHyphen/>
        <w:t>ongoing.</w:t>
      </w:r>
    </w:p>
    <w:p>
      <w:pPr>
        <w:pStyle w:val="ListParagraph"/>
        <w:tabs>
          <w:tab w:val="left" w:pos="720" w:leader="none"/>
        </w:tabs>
        <w:spacing w:lineRule="auto" w:line="276" w:before="0" w:after="0"/>
        <w:contextualSpacing/>
        <w:rPr>
          <w:rFonts w:ascii="Calibri" w:hAnsi="Calibri" w:eastAsia="Calibri" w:cs="Calibri"/>
        </w:rPr>
      </w:pPr>
      <w:r>
        <w:rPr>
          <w:rFonts w:eastAsia="Calibri" w:cs="Calibri"/>
        </w:rPr>
      </w:r>
    </w:p>
    <w:p>
      <w:pPr>
        <w:pStyle w:val="ListParagraph"/>
        <w:numPr>
          <w:ilvl w:val="1"/>
          <w:numId w:val="1"/>
        </w:numPr>
        <w:tabs>
          <w:tab w:val="left" w:pos="720" w:leader="none"/>
        </w:tabs>
        <w:spacing w:lineRule="auto" w:line="360"/>
        <w:jc w:val="center"/>
        <w:rPr>
          <w:rFonts w:ascii="Calibri" w:hAnsi="Calibri" w:eastAsia="Calibri" w:cs="Calibri"/>
        </w:rPr>
      </w:pPr>
      <w:r>
        <w:rPr>
          <w:rFonts w:eastAsia="Calibri" w:cs="Calibri"/>
        </w:rPr>
        <w:t xml:space="preserve"> </w:t>
      </w:r>
      <w:r>
        <w:rPr>
          <w:rFonts w:eastAsia="Calibri" w:cs="Calibri"/>
        </w:rPr>
        <w:t>The partners to this agreement agree to respect confidentiality on formal matters relating to each other.  In cases of a Safeguarding concern the necessary Disclosure process will be followed. Progress and performance is a legitimate area for discussion and for reporting in summary terms to each of the partners’ boards.</w:t>
      </w:r>
    </w:p>
    <w:p>
      <w:pPr>
        <w:pStyle w:val="Normal"/>
        <w:numPr>
          <w:ilvl w:val="0"/>
          <w:numId w:val="1"/>
        </w:numPr>
        <w:tabs>
          <w:tab w:val="clear" w:pos="720"/>
          <w:tab w:val="left" w:pos="284" w:leader="none"/>
        </w:tabs>
        <w:spacing w:lineRule="auto" w:line="360" w:before="0" w:after="200"/>
        <w:ind w:hanging="862" w:left="720"/>
        <w:jc w:val="center"/>
        <w:rPr>
          <w:rFonts w:ascii="Calibri" w:hAnsi="Calibri" w:eastAsia="Calibri" w:cs="Calibri"/>
          <w:b/>
          <w:bCs/>
          <w:sz w:val="24"/>
          <w:szCs w:val="24"/>
          <w:u w:val="single"/>
        </w:rPr>
      </w:pPr>
      <w:r>
        <w:rPr>
          <w:rFonts w:eastAsia="Calibri" w:cs="Calibri"/>
          <w:b/>
          <w:bCs/>
          <w:sz w:val="24"/>
          <w:szCs w:val="24"/>
          <w:u w:val="single"/>
        </w:rPr>
        <w:t>Purpose of the agreement and summary of project</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This agreement exists to deliver the OnTrak Educational Programme. The working day is 9am until 3pm. Students must arrive promptly and be ready with their working PPE gear on (doors open from 8.30am).</w:t>
      </w:r>
    </w:p>
    <w:p>
      <w:pPr>
        <w:pStyle w:val="Normal"/>
        <w:numPr>
          <w:ilvl w:val="0"/>
          <w:numId w:val="1"/>
        </w:numPr>
        <w:tabs>
          <w:tab w:val="clear" w:pos="720"/>
          <w:tab w:val="left" w:pos="284" w:leader="none"/>
        </w:tabs>
        <w:spacing w:lineRule="auto" w:line="360" w:before="0" w:after="200"/>
        <w:ind w:hanging="862" w:left="720"/>
        <w:jc w:val="center"/>
        <w:rPr>
          <w:rFonts w:ascii="Calibri" w:hAnsi="Calibri" w:eastAsia="Calibri" w:cs="Calibri"/>
          <w:b/>
          <w:bCs/>
          <w:sz w:val="24"/>
          <w:szCs w:val="24"/>
          <w:u w:val="single"/>
        </w:rPr>
      </w:pPr>
      <w:r>
        <w:rPr>
          <w:rFonts w:eastAsia="Calibri" w:cs="Calibri"/>
          <w:b/>
          <w:bCs/>
          <w:sz w:val="24"/>
          <w:szCs w:val="24"/>
          <w:u w:val="single"/>
        </w:rPr>
        <w:t>Roles and Responsibilities</w:t>
      </w:r>
    </w:p>
    <w:p>
      <w:pPr>
        <w:pStyle w:val="Normal"/>
        <w:numPr>
          <w:ilvl w:val="1"/>
          <w:numId w:val="1"/>
        </w:numPr>
        <w:tabs>
          <w:tab w:val="left" w:pos="720" w:leader="none"/>
        </w:tabs>
        <w:spacing w:lineRule="auto" w:line="360" w:before="0" w:after="0"/>
        <w:jc w:val="center"/>
        <w:rPr>
          <w:rFonts w:ascii="Calibri" w:hAnsi="Calibri" w:eastAsia="Calibri" w:cs="Calibri"/>
        </w:rPr>
      </w:pPr>
      <w:r>
        <w:rPr>
          <w:rFonts w:eastAsia="Calibri" w:cs="Calibri"/>
          <w:b/>
          <w:bCs/>
        </w:rPr>
        <w:t>OnTrak</w:t>
      </w:r>
      <w:r>
        <w:rPr>
          <w:rFonts w:eastAsia="Calibri" w:cs="Calibri"/>
        </w:rPr>
        <w:t xml:space="preserve"> will provide a location in its premises and at Tockwith Motor Sports Centre to hold sessions and workshops as part of the OnTrak Education Programme.</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These locations will provide and fulfil requirements for safe interactions and learning, and for parents/carers/staff to hold reviews/meetings/observations.</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4.2</w:t>
        <w:tab/>
      </w:r>
      <w:r>
        <w:rPr>
          <w:rFonts w:eastAsia="Calibri" w:cs="Calibri"/>
          <w:bCs/>
        </w:rPr>
        <w:t>OnTrak</w:t>
      </w:r>
      <w:r>
        <w:rPr>
          <w:rFonts w:eastAsia="Calibri" w:cs="Calibri"/>
        </w:rPr>
        <w:t xml:space="preserve"> will work with the school/organisation to ensure adequate provisions are in place during the delivery of the OnTrak Education Programme and abide by </w:t>
      </w:r>
      <w:r>
        <w:rPr>
          <w:rFonts w:eastAsia="Calibri" w:cs="Calibri"/>
          <w:b/>
          <w:highlight w:val="yellow"/>
        </w:rPr>
        <w:t>NAME OF ORGANISATION’S</w:t>
      </w:r>
      <w:r>
        <w:rPr>
          <w:rFonts w:eastAsia="Calibri" w:cs="Calibri"/>
          <w:b/>
        </w:rPr>
        <w:t xml:space="preserve"> </w:t>
      </w:r>
      <w:r>
        <w:rPr>
          <w:rFonts w:eastAsia="Calibri" w:cs="Calibri"/>
        </w:rPr>
        <w:t>safeguarding policies should they be different to OnTrak’s and include any specific requirements for their students.</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4.3</w:t>
        <w:tab/>
        <w:t>Prior to the delivery of programme the start date and end date, a timetable, student placement needs analysis and schedule of sessions will be agreed by both parties.</w:t>
      </w:r>
    </w:p>
    <w:p>
      <w:pPr>
        <w:pStyle w:val="Normal"/>
        <w:tabs>
          <w:tab w:val="left" w:pos="720" w:leader="none"/>
        </w:tabs>
        <w:spacing w:lineRule="auto" w:line="360" w:before="240" w:after="160"/>
        <w:ind w:hanging="720" w:left="720"/>
        <w:jc w:val="center"/>
        <w:rPr>
          <w:rFonts w:ascii="Calibri" w:hAnsi="Calibri" w:eastAsia="Calibri" w:cs="Calibri"/>
          <w:b/>
          <w:bCs/>
        </w:rPr>
      </w:pPr>
      <w:r>
        <w:rPr>
          <w:rFonts w:eastAsia="Calibri" w:cs="Calibri"/>
        </w:rPr>
        <w:t>4.4</w:t>
        <w:tab/>
      </w:r>
      <w:r>
        <w:rPr>
          <w:rFonts w:eastAsia="Calibri" w:cs="Calibri"/>
          <w:b/>
        </w:rPr>
        <w:t>_</w:t>
      </w:r>
      <w:r>
        <w:rPr>
          <w:rFonts w:eastAsia="Calibri" w:cs="Calibri"/>
          <w:b/>
          <w:highlight w:val="yellow"/>
        </w:rPr>
        <w:t xml:space="preserve"> NAME OF ORGANISATION</w:t>
      </w:r>
      <w:r>
        <w:rPr>
          <w:rFonts w:eastAsia="Calibri" w:cs="Calibri"/>
          <w:b/>
        </w:rPr>
        <w:t xml:space="preserve"> _ </w:t>
      </w:r>
      <w:r>
        <w:rPr>
          <w:rFonts w:eastAsia="Calibri" w:cs="Calibri"/>
        </w:rPr>
        <w:t xml:space="preserve">will allocate a member of staff to be a first point of contact (SPOC) to OnTrak for the duration of the programme.  A second point of contact will also be assigned in the instance the first contact is absent from the school. These contacts are </w:t>
      </w:r>
      <w:r>
        <w:rPr>
          <w:rFonts w:eastAsia="Calibri" w:cs="Calibri"/>
          <w:b/>
          <w:highlight w:val="yellow"/>
        </w:rPr>
        <w:t>NAME OF STAFF MEMBER</w:t>
      </w:r>
      <w:r>
        <w:rPr>
          <w:rFonts w:eastAsia="Calibri" w:cs="Calibri"/>
        </w:rPr>
        <w:t xml:space="preserve"> and _</w:t>
      </w:r>
      <w:r>
        <w:rPr>
          <w:rFonts w:eastAsia="Calibri" w:cs="Calibri"/>
          <w:b/>
          <w:highlight w:val="yellow"/>
        </w:rPr>
        <w:t xml:space="preserve"> NAME OF STAFF MEMBER</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4.5</w:t>
        <w:tab/>
      </w:r>
      <w:r>
        <w:rPr>
          <w:rFonts w:eastAsia="Calibri" w:cs="Calibri"/>
          <w:bCs/>
        </w:rPr>
        <w:t>The id</w:t>
      </w:r>
      <w:r>
        <w:rPr>
          <w:rFonts w:eastAsia="Calibri" w:cs="Calibri"/>
        </w:rPr>
        <w:t>entified SPOC will regularly communicate with OnTrak about student placements, progress and QA for the duration of the OnTrak Education Programme.</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4.6</w:t>
        <w:tab/>
        <w:t>A copy of OnTrak’s risk assessments, policies and any other documents will be sent to the organisation prior to the start of the OnTrak Education Programme and will be available on the website for download.</w:t>
      </w:r>
    </w:p>
    <w:p>
      <w:pPr>
        <w:pStyle w:val="Normal"/>
        <w:tabs>
          <w:tab w:val="left" w:pos="720" w:leader="none"/>
        </w:tabs>
        <w:spacing w:lineRule="auto" w:line="360" w:before="0" w:after="240"/>
        <w:ind w:hanging="720" w:left="720"/>
        <w:jc w:val="center"/>
        <w:rPr>
          <w:rFonts w:ascii="Calibri" w:hAnsi="Calibri" w:eastAsia="Calibri" w:cs="Calibri"/>
          <w:b/>
          <w:bCs/>
        </w:rPr>
      </w:pPr>
      <w:r>
        <w:rPr>
          <w:rFonts w:eastAsia="Calibri" w:cs="Calibri"/>
        </w:rPr>
        <w:t>4.7</w:t>
        <w:tab/>
        <w:t xml:space="preserve">A member of staff from </w:t>
      </w:r>
      <w:r>
        <w:rPr>
          <w:rFonts w:eastAsia="Calibri" w:cs="Calibri"/>
          <w:b/>
          <w:highlight w:val="yellow"/>
        </w:rPr>
        <w:t>NAME OF ORGANISATION</w:t>
      </w:r>
      <w:r>
        <w:rPr>
          <w:rFonts w:eastAsia="Calibri" w:cs="Calibri"/>
        </w:rPr>
        <w:t xml:space="preserve"> who is in charge of safeguarding will be identified prior to the start date of the OnTrak Education Programme. That contact is </w:t>
      </w:r>
      <w:r>
        <w:rPr>
          <w:rFonts w:eastAsia="Calibri" w:cs="Calibri"/>
          <w:b/>
          <w:bCs/>
          <w:highlight w:val="yellow"/>
        </w:rPr>
        <w:t>NAME OF STAFF MEMBER</w:t>
      </w:r>
      <w:r>
        <w:rPr>
          <w:rFonts w:eastAsia="Calibri" w:cs="Calibri"/>
          <w:b/>
          <w:bCs/>
        </w:rPr>
        <w:t>.</w:t>
      </w:r>
    </w:p>
    <w:p>
      <w:pPr>
        <w:pStyle w:val="Normal"/>
        <w:numPr>
          <w:ilvl w:val="0"/>
          <w:numId w:val="1"/>
        </w:numPr>
        <w:tabs>
          <w:tab w:val="left" w:pos="720" w:leader="none"/>
        </w:tabs>
        <w:spacing w:lineRule="auto" w:line="360" w:before="0" w:after="200"/>
        <w:jc w:val="center"/>
        <w:rPr>
          <w:rFonts w:ascii="Calibri" w:hAnsi="Calibri" w:eastAsia="Calibri" w:cs="Calibri"/>
          <w:b/>
          <w:bCs/>
          <w:sz w:val="24"/>
          <w:szCs w:val="24"/>
          <w:u w:val="single"/>
        </w:rPr>
      </w:pPr>
      <w:r>
        <w:rPr>
          <w:rFonts w:eastAsia="Calibri" w:cs="Calibri"/>
          <w:b/>
          <w:bCs/>
          <w:sz w:val="24"/>
          <w:szCs w:val="24"/>
          <w:u w:val="single"/>
        </w:rPr>
        <w:t>Communication and Project Development</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5.1</w:t>
        <w:tab/>
        <w:t>The main communication relating to the project will take place between OnTrak’s Natalie Kershaw, Allison Woods and Adrian Woods and the identified SPOC</w:t>
      </w:r>
      <w:r>
        <w:rPr>
          <w:rFonts w:eastAsia="Calibri" w:cs="Calibri"/>
          <w:b/>
        </w:rPr>
        <w:t xml:space="preserve"> </w:t>
      </w:r>
      <w:r>
        <w:rPr>
          <w:rFonts w:eastAsia="Calibri" w:cs="Calibri"/>
        </w:rPr>
        <w:t>at regular meetings either face to face, online, email or via telephone.</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5.2</w:t>
        <w:tab/>
        <w:t>OnTrak will communicate directly with the first point of contact</w:t>
      </w:r>
      <w:r>
        <w:rPr>
          <w:rFonts w:eastAsia="Calibri" w:cs="Calibri"/>
          <w:b/>
        </w:rPr>
        <w:t xml:space="preserve"> </w:t>
      </w:r>
      <w:r>
        <w:rPr>
          <w:rFonts w:eastAsia="Calibri" w:cs="Calibri"/>
        </w:rPr>
        <w:t>throughout the duration of the OnTrak Education Programme delivery.  This will include any queries relating to the service, reports and other incidents arising.</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5.3</w:t>
        <w:tab/>
        <w:t xml:space="preserve">OnTrak will be responsible for generating reports about student progress throughout the OnTrak Education Programme at regular intervals. Any other matters arising will be queried/communicated through the first point of contact. </w:t>
      </w:r>
    </w:p>
    <w:p>
      <w:pPr>
        <w:pStyle w:val="Normal"/>
        <w:tabs>
          <w:tab w:val="left" w:pos="720" w:leader="none"/>
        </w:tabs>
        <w:spacing w:lineRule="auto" w:line="360"/>
        <w:ind w:hanging="720" w:left="720"/>
        <w:jc w:val="center"/>
        <w:rPr>
          <w:rFonts w:ascii="Calibri" w:hAnsi="Calibri" w:eastAsia="Calibri" w:cs="Calibri"/>
        </w:rPr>
      </w:pPr>
      <w:r>
        <w:rPr>
          <w:rFonts w:eastAsia="Calibri" w:cs="Calibri"/>
        </w:rPr>
        <w:t>5.4</w:t>
        <w:tab/>
        <w:t xml:space="preserve">Co-operation from </w:t>
      </w:r>
      <w:r>
        <w:rPr>
          <w:rFonts w:eastAsia="Calibri" w:cs="Calibri"/>
          <w:bCs/>
        </w:rPr>
        <w:t>the organisation and the SPOC</w:t>
      </w:r>
      <w:r>
        <w:rPr>
          <w:rFonts w:eastAsia="Calibri" w:cs="Calibri"/>
          <w:b/>
        </w:rPr>
        <w:t xml:space="preserve"> </w:t>
      </w:r>
      <w:r>
        <w:rPr>
          <w:rFonts w:eastAsia="Calibri" w:cs="Calibri"/>
        </w:rPr>
        <w:t>around this reporting and the expedient handling of any queries will be prevalent in the successful delivery of the OnTrak Education Programme.</w:t>
      </w:r>
    </w:p>
    <w:p>
      <w:pPr>
        <w:pStyle w:val="Normal"/>
        <w:numPr>
          <w:ilvl w:val="0"/>
          <w:numId w:val="1"/>
        </w:numPr>
        <w:tabs>
          <w:tab w:val="left" w:pos="720" w:leader="none"/>
        </w:tabs>
        <w:spacing w:lineRule="auto" w:line="360" w:before="0" w:after="0"/>
        <w:jc w:val="center"/>
        <w:rPr>
          <w:rFonts w:ascii="Calibri" w:hAnsi="Calibri" w:eastAsia="Calibri" w:cs="Calibri"/>
          <w:b/>
          <w:sz w:val="24"/>
          <w:szCs w:val="24"/>
          <w:u w:val="single"/>
        </w:rPr>
      </w:pPr>
      <w:r>
        <w:rPr>
          <w:rFonts w:eastAsia="Calibri" w:cs="Calibri"/>
          <w:b/>
          <w:sz w:val="24"/>
          <w:szCs w:val="24"/>
          <w:u w:val="single"/>
        </w:rPr>
        <w:t>Costs 2025-2026</w:t>
      </w:r>
    </w:p>
    <w:p>
      <w:pPr>
        <w:pStyle w:val="Normal"/>
        <w:tabs>
          <w:tab w:val="left" w:pos="720" w:leader="none"/>
        </w:tabs>
        <w:spacing w:lineRule="auto" w:line="360"/>
        <w:jc w:val="center"/>
        <w:rPr>
          <w:rFonts w:ascii="Calibri" w:hAnsi="Calibri" w:eastAsia="Calibri" w:cs="Calibri"/>
        </w:rPr>
      </w:pPr>
      <w:r>
        <w:rPr>
          <w:rFonts w:eastAsia="Calibri" w:cs="Calibri"/>
        </w:rPr>
        <w:t xml:space="preserve">The cost of delivering the OnTrak Education Programme is </w:t>
      </w:r>
      <w:r>
        <w:rPr>
          <w:rFonts w:eastAsia="Calibri" w:cs="Calibri"/>
          <w:b/>
          <w:bCs/>
        </w:rPr>
        <w:t>£100 / day, £36 / hour English and Maths</w:t>
      </w:r>
      <w:r>
        <w:rPr>
          <w:rFonts w:eastAsia="Calibri" w:cs="Calibri"/>
        </w:rPr>
        <w:t xml:space="preserve"> </w:t>
      </w:r>
      <w:r>
        <w:rPr>
          <w:rFonts w:eastAsia="Calibri" w:cs="Calibri"/>
          <w:b/>
          <w:bCs/>
        </w:rPr>
        <w:t>(or £18.00 / 30 min session) and £3.50 / lunch.</w:t>
      </w:r>
      <w:r>
        <w:rPr>
          <w:rFonts w:eastAsia="Calibri" w:cs="Calibri"/>
        </w:rPr>
        <w:t xml:space="preserve"> Please note they get a free breakfast every morning. This amount will be paid within </w:t>
      </w:r>
      <w:r>
        <w:rPr>
          <w:rFonts w:eastAsia="Calibri" w:cs="Calibri"/>
          <w:b/>
          <w:bCs/>
        </w:rPr>
        <w:t>14 days</w:t>
      </w:r>
      <w:r>
        <w:rPr>
          <w:rFonts w:eastAsia="Calibri" w:cs="Calibri"/>
        </w:rPr>
        <w:t xml:space="preserve"> of receiving the invoice to the following account:</w:t>
      </w:r>
    </w:p>
    <w:p>
      <w:pPr>
        <w:pStyle w:val="Normal"/>
        <w:tabs>
          <w:tab w:val="left" w:pos="720" w:leader="none"/>
        </w:tabs>
        <w:spacing w:lineRule="auto" w:line="360"/>
        <w:ind w:left="720"/>
        <w:jc w:val="center"/>
        <w:rPr>
          <w:rFonts w:ascii="Calibri" w:hAnsi="Calibri" w:eastAsia="Calibri" w:cs="Calibri"/>
        </w:rPr>
      </w:pPr>
      <w:r>
        <w:rPr>
          <w:rFonts w:eastAsia="Calibri" w:cs="Calibri"/>
        </w:rPr>
      </w:r>
    </w:p>
    <w:p>
      <w:pPr>
        <w:pStyle w:val="Normal"/>
        <w:tabs>
          <w:tab w:val="left" w:pos="720" w:leader="none"/>
        </w:tabs>
        <w:spacing w:lineRule="auto" w:line="360"/>
        <w:jc w:val="center"/>
        <w:rPr>
          <w:rFonts w:ascii="Calibri" w:hAnsi="Calibri" w:eastAsia="Calibri" w:cs="Calibri"/>
        </w:rPr>
      </w:pPr>
      <w:r>
        <w:rPr>
          <w:rFonts w:eastAsia="Calibri" w:cs="Calibri"/>
          <w:b/>
        </w:rPr>
        <w:t>Name of Bank:</w:t>
      </w:r>
      <w:r>
        <w:rPr>
          <w:rFonts w:eastAsia="Calibri" w:cs="Calibri"/>
        </w:rPr>
        <w:t xml:space="preserve"> Lloyds Bank, Commercial Street, Halifax, HX1</w:t>
      </w:r>
    </w:p>
    <w:p>
      <w:pPr>
        <w:pStyle w:val="Normal"/>
        <w:tabs>
          <w:tab w:val="left" w:pos="720" w:leader="none"/>
        </w:tabs>
        <w:spacing w:lineRule="auto" w:line="360"/>
        <w:jc w:val="center"/>
        <w:rPr>
          <w:rFonts w:ascii="Calibri" w:hAnsi="Calibri" w:eastAsia="Calibri" w:cs="Calibri"/>
        </w:rPr>
      </w:pPr>
      <w:r>
        <w:rPr>
          <w:rFonts w:eastAsia="Calibri" w:cs="Calibri"/>
          <w:b/>
        </w:rPr>
        <w:t>Sort code</w:t>
      </w:r>
      <w:r>
        <w:rPr>
          <w:rFonts w:eastAsia="Calibri" w:cs="Calibri"/>
        </w:rPr>
        <w:t>: 77-71-30</w:t>
      </w:r>
    </w:p>
    <w:p>
      <w:pPr>
        <w:pStyle w:val="Normal"/>
        <w:tabs>
          <w:tab w:val="left" w:pos="720" w:leader="none"/>
        </w:tabs>
        <w:spacing w:lineRule="auto" w:line="360"/>
        <w:jc w:val="center"/>
        <w:rPr>
          <w:rFonts w:ascii="Calibri" w:hAnsi="Calibri" w:eastAsia="Calibri" w:cs="Calibri"/>
        </w:rPr>
      </w:pPr>
      <w:r>
        <w:rPr>
          <w:rFonts w:eastAsia="Calibri" w:cs="Calibri"/>
          <w:b/>
        </w:rPr>
        <w:t>Account Number</w:t>
      </w:r>
      <w:r>
        <w:rPr>
          <w:rFonts w:eastAsia="Calibri" w:cs="Calibri"/>
        </w:rPr>
        <w:t>: 44410468</w:t>
      </w:r>
    </w:p>
    <w:p>
      <w:pPr>
        <w:pStyle w:val="Normal"/>
        <w:tabs>
          <w:tab w:val="left" w:pos="720" w:leader="none"/>
        </w:tabs>
        <w:spacing w:lineRule="auto" w:line="360"/>
        <w:ind w:left="720"/>
        <w:jc w:val="center"/>
        <w:rPr>
          <w:rFonts w:ascii="Calibri" w:hAnsi="Calibri" w:eastAsia="Calibri" w:cs="Calibri"/>
        </w:rPr>
      </w:pPr>
      <w:r>
        <w:rPr>
          <w:rFonts w:eastAsia="Calibri" w:cs="Calibri"/>
        </w:rPr>
      </w:r>
    </w:p>
    <w:p>
      <w:pPr>
        <w:pStyle w:val="Normal"/>
        <w:tabs>
          <w:tab w:val="left" w:pos="720" w:leader="none"/>
        </w:tabs>
        <w:spacing w:lineRule="auto" w:line="360"/>
        <w:jc w:val="center"/>
        <w:rPr>
          <w:rFonts w:ascii="Calibri" w:hAnsi="Calibri" w:eastAsia="Calibri" w:cs="Calibri"/>
          <w:b/>
          <w:bCs/>
        </w:rPr>
      </w:pPr>
      <w:r>
        <w:rPr>
          <w:rFonts w:eastAsia="Calibri" w:cs="Calibri"/>
        </w:rPr>
        <w:t xml:space="preserve">Reference will be on the invoice. The finance contact will be </w:t>
      </w:r>
      <w:r>
        <w:rPr>
          <w:rFonts w:eastAsia="Calibri" w:cs="Calibri"/>
          <w:b/>
          <w:bCs/>
          <w:highlight w:val="yellow"/>
        </w:rPr>
        <w:t>________FINANCE CONTACT / EMAIL________________________________________[email / name]</w:t>
      </w:r>
    </w:p>
    <w:p>
      <w:pPr>
        <w:pStyle w:val="Normal"/>
        <w:tabs>
          <w:tab w:val="left" w:pos="720" w:leader="none"/>
        </w:tabs>
        <w:jc w:val="center"/>
        <w:rPr>
          <w:rFonts w:ascii="Calibri" w:hAnsi="Calibri" w:eastAsia="Calibri" w:cs="Calibri"/>
          <w:bCs/>
        </w:rPr>
      </w:pPr>
      <w:r>
        <w:rPr>
          <w:rFonts w:eastAsia="Calibri" w:cs="Calibri"/>
          <w:bCs/>
        </w:rPr>
        <w:t xml:space="preserve">If a student has an unauthorised absence, OnTrak has put appropriate staffing and resources in place for that student and the organisation will still be charged. Agreed authorised absences such as appointments and exams, will still be charged. If a student leaves before the agreed date, the organisation may be charged up to 2 weeks (or up to the end of the month). We </w:t>
      </w:r>
      <w:r>
        <w:rPr>
          <w:rFonts w:eastAsia="Calibri" w:cs="Calibri"/>
          <w:b/>
        </w:rPr>
        <w:t>MUST</w:t>
      </w:r>
      <w:r>
        <w:rPr>
          <w:rFonts w:eastAsia="Calibri" w:cs="Calibri"/>
          <w:bCs/>
        </w:rPr>
        <w:t xml:space="preserve"> have written / email confirmation that the student has left their placement. We do have waiting lists and without written confirmation, OnTrak will assume that the placement is being held for that student and will charge accordingly. </w:t>
      </w:r>
    </w:p>
    <w:p>
      <w:pPr>
        <w:pStyle w:val="Normal"/>
        <w:numPr>
          <w:ilvl w:val="0"/>
          <w:numId w:val="1"/>
        </w:numPr>
        <w:tabs>
          <w:tab w:val="left" w:pos="720" w:leader="none"/>
        </w:tabs>
        <w:spacing w:lineRule="auto" w:line="360" w:before="0" w:after="200"/>
        <w:jc w:val="center"/>
        <w:rPr>
          <w:rFonts w:ascii="Calibri" w:hAnsi="Calibri" w:eastAsia="Calibri" w:cs="Calibri"/>
          <w:b/>
          <w:bCs/>
          <w:sz w:val="24"/>
          <w:szCs w:val="24"/>
          <w:u w:val="single"/>
        </w:rPr>
      </w:pPr>
      <w:r>
        <w:rPr>
          <w:rFonts w:eastAsia="Calibri" w:cs="Calibri"/>
          <w:b/>
          <w:bCs/>
          <w:sz w:val="24"/>
          <w:szCs w:val="24"/>
          <w:u w:val="single"/>
        </w:rPr>
        <w:t>Timescale</w:t>
      </w:r>
    </w:p>
    <w:p>
      <w:pPr>
        <w:pStyle w:val="Normal"/>
        <w:tabs>
          <w:tab w:val="left" w:pos="720" w:leader="none"/>
        </w:tabs>
        <w:spacing w:lineRule="auto" w:line="276"/>
        <w:jc w:val="center"/>
        <w:rPr>
          <w:rFonts w:ascii="Calibri" w:hAnsi="Calibri" w:eastAsia="Calibri" w:cs="Calibri"/>
        </w:rPr>
      </w:pPr>
      <w:r>
        <w:rPr>
          <w:rFonts w:eastAsia="Calibri" w:cs="Calibri"/>
        </w:rPr>
        <w:t>The duration of this partnership agreement is equal to the duration of the OnTrak Education Programme running from agreed placement start date until the agreed end.</w:t>
      </w:r>
    </w:p>
    <w:p>
      <w:pPr>
        <w:pStyle w:val="Normal"/>
        <w:tabs>
          <w:tab w:val="left" w:pos="720" w:leader="none"/>
        </w:tabs>
        <w:spacing w:lineRule="auto" w:line="276"/>
        <w:jc w:val="center"/>
        <w:rPr>
          <w:rFonts w:ascii="Calibri" w:hAnsi="Calibri" w:eastAsia="Calibri" w:cs="Calibri"/>
        </w:rPr>
      </w:pPr>
      <w:r>
        <w:rPr>
          <w:rFonts w:eastAsia="Calibri" w:cs="Calibri"/>
        </w:rPr>
        <w:t>Should this timescale change due to any matters arising, this will be discussed/reported to the first point of contact. A review of the student’s placement and needs will take place.</w:t>
      </w:r>
    </w:p>
    <w:p>
      <w:pPr>
        <w:pStyle w:val="ListParagraph"/>
        <w:numPr>
          <w:ilvl w:val="0"/>
          <w:numId w:val="1"/>
        </w:numPr>
        <w:tabs>
          <w:tab w:val="left" w:pos="720" w:leader="none"/>
          <w:tab w:val="left" w:pos="2715" w:leader="none"/>
        </w:tabs>
        <w:spacing w:lineRule="auto" w:line="360"/>
        <w:jc w:val="center"/>
        <w:rPr>
          <w:rFonts w:ascii="Calibri" w:hAnsi="Calibri" w:eastAsia="Calibri" w:cs="Calibri"/>
          <w:b/>
          <w:sz w:val="24"/>
          <w:szCs w:val="24"/>
          <w:u w:val="single"/>
        </w:rPr>
      </w:pPr>
      <w:r>
        <w:rPr>
          <w:rFonts w:eastAsia="Calibri" w:cs="Calibri"/>
          <w:b/>
          <w:sz w:val="24"/>
          <w:szCs w:val="24"/>
          <w:u w:val="single"/>
        </w:rPr>
        <w:t>Outputs</w:t>
      </w:r>
    </w:p>
    <w:p>
      <w:pPr>
        <w:pStyle w:val="Normal"/>
        <w:tabs>
          <w:tab w:val="left" w:pos="720" w:leader="none"/>
        </w:tabs>
        <w:spacing w:lineRule="auto" w:line="360"/>
        <w:jc w:val="center"/>
        <w:rPr>
          <w:rFonts w:ascii="Calibri" w:hAnsi="Calibri" w:eastAsia="Calibri" w:cs="Calibri"/>
        </w:rPr>
      </w:pPr>
      <w:r>
        <w:rPr>
          <w:rFonts w:eastAsia="Calibri" w:cs="Calibri"/>
        </w:rPr>
        <w:t>The following outputs have been agreed as part of the OnTrak Education Programme</w:t>
      </w:r>
    </w:p>
    <w:p>
      <w:pPr>
        <w:pStyle w:val="Normal"/>
        <w:numPr>
          <w:ilvl w:val="0"/>
          <w:numId w:val="2"/>
        </w:numPr>
        <w:tabs>
          <w:tab w:val="left" w:pos="720" w:leader="none"/>
        </w:tabs>
        <w:spacing w:lineRule="auto" w:line="360" w:before="0" w:after="0"/>
        <w:jc w:val="center"/>
        <w:rPr>
          <w:rFonts w:ascii="Calibri" w:hAnsi="Calibri" w:eastAsia="Calibri" w:cs="Calibri"/>
        </w:rPr>
      </w:pPr>
      <w:r>
        <w:rPr>
          <w:rFonts w:eastAsia="Calibri" w:cs="Calibri"/>
        </w:rPr>
        <w:t>Regular termly reports and updates</w:t>
      </w:r>
    </w:p>
    <w:p>
      <w:pPr>
        <w:pStyle w:val="Normal"/>
        <w:numPr>
          <w:ilvl w:val="0"/>
          <w:numId w:val="2"/>
        </w:numPr>
        <w:tabs>
          <w:tab w:val="left" w:pos="720" w:leader="none"/>
        </w:tabs>
        <w:spacing w:lineRule="auto" w:line="360" w:before="0" w:after="0"/>
        <w:jc w:val="center"/>
        <w:rPr>
          <w:rFonts w:ascii="Calibri" w:hAnsi="Calibri" w:eastAsia="Calibri" w:cs="Calibri"/>
        </w:rPr>
      </w:pPr>
      <w:r>
        <w:rPr>
          <w:rFonts w:eastAsia="Calibri" w:cs="Calibri"/>
        </w:rPr>
        <w:t>Education programmes designed to enhance healthier attitudes towards progression</w:t>
      </w:r>
    </w:p>
    <w:p>
      <w:pPr>
        <w:pStyle w:val="Normal"/>
        <w:tabs>
          <w:tab w:val="left" w:pos="720" w:leader="none"/>
        </w:tabs>
        <w:jc w:val="center"/>
        <w:rPr>
          <w:rFonts w:ascii="Calibri" w:hAnsi="Calibri" w:eastAsia="Calibri" w:cs="Calibri"/>
        </w:rPr>
      </w:pPr>
      <w:r>
        <w:rPr>
          <w:rFonts w:eastAsia="Calibri" w:cs="Calibri"/>
        </w:rPr>
      </w:r>
    </w:p>
    <w:p>
      <w:pPr>
        <w:pStyle w:val="Normal"/>
        <w:numPr>
          <w:ilvl w:val="0"/>
          <w:numId w:val="1"/>
        </w:numPr>
        <w:tabs>
          <w:tab w:val="left" w:pos="720" w:leader="none"/>
        </w:tabs>
        <w:spacing w:lineRule="auto" w:line="276" w:before="0" w:after="200"/>
        <w:jc w:val="center"/>
        <w:rPr>
          <w:rFonts w:ascii="Calibri" w:hAnsi="Calibri" w:eastAsia="Calibri" w:cs="Calibri"/>
          <w:b/>
          <w:bCs/>
          <w:sz w:val="24"/>
          <w:szCs w:val="24"/>
          <w:u w:val="single"/>
        </w:rPr>
      </w:pPr>
      <w:r>
        <w:rPr>
          <w:rFonts w:eastAsia="Calibri" w:cs="Calibri"/>
          <w:b/>
          <w:bCs/>
          <w:sz w:val="24"/>
          <w:szCs w:val="24"/>
          <w:u w:val="single"/>
        </w:rPr>
        <w:t>Declaration</w:t>
      </w:r>
    </w:p>
    <w:p>
      <w:pPr>
        <w:pStyle w:val="Normal"/>
        <w:tabs>
          <w:tab w:val="left" w:pos="720" w:leader="none"/>
        </w:tabs>
        <w:jc w:val="center"/>
        <w:rPr>
          <w:rFonts w:ascii="Calibri" w:hAnsi="Calibri" w:eastAsia="Calibri" w:cs="Calibri"/>
        </w:rPr>
      </w:pPr>
      <w:r>
        <w:rPr>
          <w:rFonts w:eastAsia="Calibri" w:cs="Calibri"/>
        </w:rPr>
        <w:t>Signed by, and on behalf of OnTrak by:</w:t>
      </w:r>
    </w:p>
    <w:p>
      <w:pPr>
        <w:pStyle w:val="Normal"/>
        <w:tabs>
          <w:tab w:val="left" w:pos="720" w:leader="none"/>
        </w:tabs>
        <w:jc w:val="center"/>
        <w:rPr>
          <w:rFonts w:ascii="Calibri" w:hAnsi="Calibri" w:eastAsia="Calibri" w:cs="Calibri"/>
        </w:rPr>
      </w:pPr>
      <w:r>
        <w:rPr>
          <w:rFonts w:eastAsia="Calibri" w:cs="Calibri"/>
        </w:rPr>
      </w:r>
    </w:p>
    <w:p>
      <w:pPr>
        <w:pStyle w:val="Normal"/>
        <w:tabs>
          <w:tab w:val="left" w:pos="720" w:leader="none"/>
        </w:tabs>
        <w:jc w:val="center"/>
        <w:rPr>
          <w:rFonts w:ascii="Calibri" w:hAnsi="Calibri" w:eastAsia="Calibri" w:cs="Calibri"/>
        </w:rPr>
      </w:pPr>
      <w:r>
        <w:rPr>
          <w:rFonts w:eastAsia="Calibri" w:cs="Calibri"/>
        </w:rPr>
        <w:t>Name:</w:t>
        <w:tab/>
        <w:tab/>
        <w:tab/>
        <w:tab/>
        <w:t>Signature:</w:t>
        <w:tab/>
        <w:tab/>
        <w:tab/>
        <w:t>Date from:</w:t>
      </w:r>
    </w:p>
    <w:p>
      <w:pPr>
        <w:pStyle w:val="Normal"/>
        <w:tabs>
          <w:tab w:val="left" w:pos="720" w:leader="none"/>
        </w:tabs>
        <w:rPr>
          <w:rFonts w:ascii="Calibri" w:hAnsi="Calibri" w:eastAsia="Calibri" w:cs="Calibri"/>
        </w:rPr>
      </w:pPr>
      <w:r>
        <w:rPr>
          <w:rFonts w:eastAsia="Calibri" w:cs="Calibri"/>
        </w:rPr>
        <w:tab/>
        <w:t xml:space="preserve">  </w:t>
        <w:tab/>
        <w:t>Adrian Woods MBE</w:t>
        <w:tab/>
        <w:tab/>
        <w:t xml:space="preserve">  </w:t>
      </w:r>
      <w:r>
        <w:rPr>
          <w:rFonts w:eastAsia="Calibri" w:cs="Calibri" w:ascii="Lucida Calligraphy" w:hAnsi="Lucida Calligraphy"/>
        </w:rPr>
        <w:t>Adrian Woods</w:t>
      </w:r>
      <w:r>
        <w:rPr/>
        <w:t xml:space="preserve">                       </w:t>
      </w:r>
      <w:r>
        <w:rPr>
          <w:rFonts w:eastAsia="Calibri" w:cs="Calibri"/>
        </w:rPr>
        <w:t>1st Sept 2025</w:t>
      </w:r>
    </w:p>
    <w:p>
      <w:pPr>
        <w:pStyle w:val="Normal"/>
        <w:tabs>
          <w:tab w:val="left" w:pos="720" w:leader="none"/>
        </w:tabs>
        <w:jc w:val="center"/>
        <w:rPr>
          <w:rFonts w:ascii="Calibri" w:hAnsi="Calibri" w:eastAsia="Calibri" w:cs="Calibri"/>
        </w:rPr>
      </w:pPr>
      <w:r>
        <w:rPr>
          <w:rFonts w:eastAsia="Calibri" w:cs="Calibri"/>
        </w:rPr>
      </w:r>
    </w:p>
    <w:p>
      <w:pPr>
        <w:pStyle w:val="Normal"/>
        <w:tabs>
          <w:tab w:val="left" w:pos="720" w:leader="none"/>
        </w:tabs>
        <w:jc w:val="center"/>
        <w:rPr>
          <w:rFonts w:ascii="Calibri" w:hAnsi="Calibri" w:eastAsia="Calibri" w:cs="Calibri"/>
        </w:rPr>
      </w:pPr>
      <w:r>
        <w:rPr>
          <w:rFonts w:eastAsia="Calibri" w:cs="Calibri"/>
        </w:rPr>
        <w:t>Signed by, and on behalf of</w:t>
      </w:r>
      <w:r>
        <w:rPr>
          <w:rFonts w:eastAsia="Calibri" w:cs="Calibri"/>
          <w:b/>
        </w:rPr>
        <w:t xml:space="preserve"> </w:t>
      </w:r>
      <w:r>
        <w:rPr>
          <w:rFonts w:eastAsia="Calibri" w:cs="Calibri"/>
          <w:b/>
          <w:highlight w:val="yellow"/>
        </w:rPr>
        <w:t>_NAME OF ORGANISATION</w:t>
      </w:r>
      <w:r>
        <w:rPr>
          <w:rFonts w:eastAsia="Calibri" w:cs="Calibri"/>
        </w:rPr>
        <w:t>:</w:t>
      </w:r>
    </w:p>
    <w:p>
      <w:pPr>
        <w:pStyle w:val="Normal"/>
        <w:tabs>
          <w:tab w:val="left" w:pos="720" w:leader="none"/>
        </w:tabs>
        <w:jc w:val="center"/>
        <w:rPr>
          <w:rFonts w:ascii="Calibri" w:hAnsi="Calibri" w:eastAsia="Calibri" w:cs="Calibri"/>
        </w:rPr>
      </w:pPr>
      <w:r>
        <w:rPr>
          <w:rFonts w:eastAsia="Calibri" w:cs="Calibri"/>
        </w:rPr>
      </w:r>
    </w:p>
    <w:p>
      <w:pPr>
        <w:pStyle w:val="Normal"/>
        <w:tabs>
          <w:tab w:val="left" w:pos="720" w:leader="none"/>
        </w:tabs>
        <w:rPr>
          <w:rFonts w:ascii="Calibri" w:hAnsi="Calibri" w:eastAsia="Calibri" w:cs="Calibri"/>
        </w:rPr>
      </w:pPr>
      <w:r>
        <w:rPr>
          <w:rFonts w:eastAsia="Calibri" w:cs="Calibri"/>
        </w:rPr>
        <w:t xml:space="preserve">                      </w:t>
      </w:r>
      <w:r>
        <w:rPr>
          <w:rFonts w:eastAsia="Calibri" w:cs="Calibri"/>
          <w:highlight w:val="yellow"/>
        </w:rPr>
        <w:t>Name:  _____________________________________________________</w:t>
      </w:r>
    </w:p>
    <w:p>
      <w:pPr>
        <w:pStyle w:val="Normal"/>
        <w:tabs>
          <w:tab w:val="left" w:pos="720" w:leader="none"/>
        </w:tabs>
        <w:rPr>
          <w:rFonts w:ascii="Calibri" w:hAnsi="Calibri" w:eastAsia="Calibri" w:cs="Calibri"/>
        </w:rPr>
      </w:pPr>
      <w:r>
        <w:rPr>
          <w:rFonts w:eastAsia="Calibri" w:cs="Calibri"/>
        </w:rPr>
      </w:r>
    </w:p>
    <w:p>
      <w:pPr>
        <w:pStyle w:val="Normal"/>
        <w:tabs>
          <w:tab w:val="left" w:pos="720" w:leader="none"/>
        </w:tabs>
        <w:rPr>
          <w:rFonts w:ascii="Calibri" w:hAnsi="Calibri" w:eastAsia="Calibri" w:cs="Calibri"/>
        </w:rPr>
      </w:pPr>
      <w:r>
        <w:rPr>
          <w:rFonts w:eastAsia="Calibri" w:cs="Calibri"/>
        </w:rPr>
        <w:t xml:space="preserve">                       </w:t>
      </w:r>
      <w:r>
        <w:rPr>
          <w:rFonts w:eastAsia="Calibri" w:cs="Calibri"/>
          <w:highlight w:val="yellow"/>
        </w:rPr>
        <w:t>Signature:</w:t>
        <w:tab/>
        <w:t>__________________________________________________</w:t>
      </w:r>
      <w:r>
        <w:rPr>
          <w:rFonts w:eastAsia="Calibri" w:cs="Calibri"/>
        </w:rPr>
        <w:tab/>
      </w:r>
    </w:p>
    <w:p>
      <w:pPr>
        <w:pStyle w:val="Normal"/>
        <w:tabs>
          <w:tab w:val="left" w:pos="720" w:leader="none"/>
        </w:tabs>
        <w:rPr>
          <w:rFonts w:ascii="Calibri" w:hAnsi="Calibri" w:eastAsia="Calibri" w:cs="Calibri"/>
        </w:rPr>
      </w:pPr>
      <w:r>
        <w:rPr>
          <w:rFonts w:eastAsia="Calibri" w:cs="Calibri"/>
        </w:rPr>
        <w:tab/>
      </w:r>
    </w:p>
    <w:p>
      <w:pPr>
        <w:pStyle w:val="Normal"/>
        <w:tabs>
          <w:tab w:val="left" w:pos="720" w:leader="none"/>
        </w:tabs>
        <w:spacing w:before="0" w:after="160"/>
        <w:rPr/>
      </w:pPr>
      <w:r>
        <w:rPr>
          <w:rFonts w:eastAsia="Calibri" w:cs="Calibri"/>
        </w:rPr>
        <w:t xml:space="preserve">                       </w:t>
      </w:r>
      <w:r>
        <w:rPr>
          <w:rFonts w:eastAsia="Calibri" w:cs="Calibri"/>
          <w:highlight w:val="yellow"/>
        </w:rPr>
        <w:t>Date: ____________________________</w:t>
      </w:r>
      <w:r>
        <w:rPr/>
        <w:tab/>
      </w:r>
    </w:p>
    <w:sectPr>
      <w:footerReference w:type="even" r:id="rId3"/>
      <w:footerReference w:type="default" r:id="rId4"/>
      <w:footerReference w:type="first" r:id="rId5"/>
      <w:type w:val="nextPage"/>
      <w:pgSz w:w="11906" w:h="16838"/>
      <w:pgMar w:left="1440" w:right="1440" w:gutter="0" w:header="0"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Lucida Calligraphy">
    <w:charset w:val="01"/>
    <w:family w:val="roman"/>
    <w:pitch w:val="variable"/>
  </w:font>
  <w:font w:name="Symbol">
    <w:charset w:val="01"/>
    <w:family w:val="auto"/>
    <w:pitch w:val="variable"/>
  </w:font>
  <w:font w:name="Courier New">
    <w:charset w:val="01"/>
    <w:family w:val="modern"/>
    <w:pitch w:val="fixed"/>
  </w:font>
  <w:font w:name="Wingding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rPr>
            <w:sz w:val="20"/>
            <w:szCs w:val="20"/>
          </w:rPr>
        </w:pPr>
        <w:r>
          <w:rPr>
            <w:sz w:val="20"/>
            <w:szCs w:val="20"/>
          </w:rPr>
          <w:t xml:space="preserve">©OnTrak Community Initiative 2025-2026              Education Service Level Agreement 2025-2026                        </w:t>
        </w: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rPr>
            <w:sz w:val="20"/>
            <w:szCs w:val="20"/>
          </w:rPr>
        </w:pPr>
        <w:r>
          <w:rPr>
            <w:sz w:val="20"/>
            <w:szCs w:val="20"/>
          </w:rPr>
          <w:t xml:space="preserve">©OnTrak Community Initiative 2025-2026              Education Service Level Agreement 2025-2026                        </w:t>
        </w:r>
        <w:r>
          <w:rPr>
            <w:sz w:val="20"/>
            <w:szCs w:val="20"/>
          </w:rPr>
          <w:fldChar w:fldCharType="begin"/>
        </w:r>
        <w:r>
          <w:rPr>
            <w:sz w:val="20"/>
            <w:szCs w:val="20"/>
          </w:rPr>
          <w:instrText xml:space="preserve"> PAGE </w:instrText>
        </w:r>
        <w:r>
          <w:rPr>
            <w:sz w:val="20"/>
            <w:szCs w:val="20"/>
          </w:rPr>
          <w:fldChar w:fldCharType="separate"/>
        </w:r>
        <w:r>
          <w:rPr>
            <w:sz w:val="20"/>
            <w:szCs w:val="20"/>
          </w:rPr>
          <w:t>4</w:t>
        </w:r>
        <w:r>
          <w:rPr>
            <w:sz w:val="20"/>
            <w:szCs w:val="20"/>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isLgl/>
      <w:numFmt w:val="decimal"/>
      <w:lvlText w:val="%1.%2"/>
      <w:lvlJc w:val="left"/>
      <w:pPr>
        <w:tabs>
          <w:tab w:val="num" w:pos="0"/>
        </w:tabs>
        <w:ind w:left="720" w:hanging="360"/>
      </w:pPr>
      <w:rPr/>
    </w:lvl>
    <w:lvl w:ilvl="2">
      <w:start w:val="1"/>
      <w:isLgl/>
      <w:numFmt w:val="decimal"/>
      <w:lvlText w:val="%1.%2.%3"/>
      <w:lvlJc w:val="left"/>
      <w:pPr>
        <w:tabs>
          <w:tab w:val="num" w:pos="0"/>
        </w:tabs>
        <w:ind w:left="1080" w:hanging="720"/>
      </w:pPr>
      <w:rPr/>
    </w:lvl>
    <w:lvl w:ilvl="3">
      <w:start w:val="1"/>
      <w:isLgl/>
      <w:numFmt w:val="decimal"/>
      <w:lvlText w:val="%1.%2.%3.%4"/>
      <w:lvlJc w:val="left"/>
      <w:pPr>
        <w:tabs>
          <w:tab w:val="num" w:pos="0"/>
        </w:tabs>
        <w:ind w:left="1080" w:hanging="720"/>
      </w:pPr>
      <w:rPr/>
    </w:lvl>
    <w:lvl w:ilvl="4">
      <w:start w:val="1"/>
      <w:isLgl/>
      <w:numFmt w:val="decimal"/>
      <w:lvlText w:val="%1.%2.%3.%4.%5"/>
      <w:lvlJc w:val="left"/>
      <w:pPr>
        <w:tabs>
          <w:tab w:val="num" w:pos="0"/>
        </w:tabs>
        <w:ind w:left="1440" w:hanging="1080"/>
      </w:pPr>
      <w:rPr/>
    </w:lvl>
    <w:lvl w:ilvl="5">
      <w:start w:val="1"/>
      <w:isLgl/>
      <w:numFmt w:val="decimal"/>
      <w:lvlText w:val="%1.%2.%3.%4.%5.%6"/>
      <w:lvlJc w:val="left"/>
      <w:pPr>
        <w:tabs>
          <w:tab w:val="num" w:pos="0"/>
        </w:tabs>
        <w:ind w:left="1440" w:hanging="1080"/>
      </w:pPr>
      <w:rPr/>
    </w:lvl>
    <w:lvl w:ilvl="6">
      <w:start w:val="1"/>
      <w:isLgl/>
      <w:numFmt w:val="decimal"/>
      <w:lvlText w:val="%1.%2.%3.%4.%5.%6.%7"/>
      <w:lvlJc w:val="left"/>
      <w:pPr>
        <w:tabs>
          <w:tab w:val="num" w:pos="0"/>
        </w:tabs>
        <w:ind w:left="1800" w:hanging="1440"/>
      </w:pPr>
      <w:rPr/>
    </w:lvl>
    <w:lvl w:ilvl="7">
      <w:start w:val="1"/>
      <w:isLgl/>
      <w:numFmt w:val="decimal"/>
      <w:lvlText w:val="%1.%2.%3.%4.%5.%6.%7.%8"/>
      <w:lvlJc w:val="left"/>
      <w:pPr>
        <w:tabs>
          <w:tab w:val="num" w:pos="0"/>
        </w:tabs>
        <w:ind w:left="1800" w:hanging="1440"/>
      </w:pPr>
      <w:rPr/>
    </w:lvl>
    <w:lvl w:ilvl="8">
      <w:start w:val="1"/>
      <w:isLgl/>
      <w:numFmt w:val="decimal"/>
      <w:lvlText w:val="%1.%2.%3.%4.%5.%6.%7.%8.%9"/>
      <w:lvlJc w:val="left"/>
      <w:pPr>
        <w:tabs>
          <w:tab w:val="num" w:pos="0"/>
        </w:tabs>
        <w:ind w:left="1800" w:hanging="144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56f59"/>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FooterChar" w:customStyle="1">
    <w:name w:val="Footer Char"/>
    <w:basedOn w:val="DefaultParagraphFont"/>
    <w:link w:val="Footer"/>
    <w:uiPriority w:val="99"/>
    <w:qFormat/>
    <w:rsid w:val="00f56f59"/>
    <w:rPr/>
  </w:style>
  <w:style w:type="character" w:styleId="HeaderChar" w:customStyle="1">
    <w:name w:val="Header Char"/>
    <w:basedOn w:val="DefaultParagraphFont"/>
    <w:link w:val="Header"/>
    <w:uiPriority w:val="99"/>
    <w:qFormat/>
    <w:rsid w:val="00f56f59"/>
    <w:rPr/>
  </w:style>
  <w:style w:type="paragraph" w:styleId="Heading">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HeaderandFooter">
    <w:name w:val="Header and Footer"/>
    <w:basedOn w:val="Normal"/>
    <w:qFormat/>
    <w:pPr/>
    <w:rPr/>
  </w:style>
  <w:style w:type="paragraph" w:styleId="Footer">
    <w:name w:val="Footer"/>
    <w:basedOn w:val="Normal"/>
    <w:link w:val="FooterChar"/>
    <w:uiPriority w:val="99"/>
    <w:unhideWhenUsed/>
    <w:rsid w:val="00f56f59"/>
    <w:pPr>
      <w:tabs>
        <w:tab w:val="clear" w:pos="720"/>
        <w:tab w:val="center" w:pos="4513" w:leader="none"/>
        <w:tab w:val="right" w:pos="9026" w:leader="none"/>
      </w:tabs>
      <w:spacing w:lineRule="auto" w:line="240" w:before="0" w:after="0"/>
    </w:pPr>
    <w:rPr/>
  </w:style>
  <w:style w:type="paragraph" w:styleId="Header">
    <w:name w:val="Header"/>
    <w:basedOn w:val="Normal"/>
    <w:link w:val="HeaderChar"/>
    <w:uiPriority w:val="99"/>
    <w:unhideWhenUsed/>
    <w:rsid w:val="00f56f59"/>
    <w:pPr>
      <w:tabs>
        <w:tab w:val="clear" w:pos="720"/>
        <w:tab w:val="center" w:pos="4513" w:leader="none"/>
        <w:tab w:val="right" w:pos="9026" w:leader="none"/>
      </w:tabs>
      <w:spacing w:lineRule="auto" w:line="240" w:before="0" w:after="0"/>
    </w:pPr>
    <w:rPr/>
  </w:style>
  <w:style w:type="paragraph" w:styleId="ListParagraph">
    <w:name w:val="List Paragraph"/>
    <w:basedOn w:val="Normal"/>
    <w:uiPriority w:val="34"/>
    <w:qFormat/>
    <w:rsid w:val="00be6ce8"/>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LibreOffice/24.2.1.2$MacOSX_X86_64 LibreOffice_project/db4def46b0453cc22e2d0305797cf981b68ef5ac</Application>
  <AppVersion>15.0000</AppVersion>
  <Pages>3</Pages>
  <Words>1007</Words>
  <Characters>5304</Characters>
  <CharactersWithSpaces>6310</CharactersWithSpaces>
  <Paragraphs>62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2025-09-30T08:09:00Z</dcterms:created>
  <dc:creator>OnTrak Community Initiative</dc:creator>
  <dc:description/>
  <dc:language>en-GB</dc:language>
  <cp:lastModifiedBy>Allison Woods</cp:lastModifiedBy>
  <cp:lastPrinted>2025-07-22T09:19:00Z</cp:lastPrinted>
  <dcterms:modified xsi:type="dcterms:W3CDTF">2025-09-30T08:09:00Z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